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59" w:rsidRDefault="00FF6C1B" w:rsidP="00522B59">
      <w:pPr>
        <w:jc w:val="right"/>
        <w:rPr>
          <w:rFonts w:ascii="Calibri" w:eastAsia="Arial Unicode MS" w:hAnsi="Calibri" w:cs="Calibri"/>
          <w:sz w:val="28"/>
          <w:szCs w:val="28"/>
        </w:rPr>
      </w:pPr>
      <w:r w:rsidRPr="00FF6C1B">
        <w:rPr>
          <w:rFonts w:ascii="Calibri" w:eastAsia="Arial Unicode MS" w:hAnsi="Calibri" w:cs="Calibri"/>
          <w:sz w:val="28"/>
          <w:szCs w:val="28"/>
        </w:rPr>
        <w:t>4.9.2015</w:t>
      </w:r>
    </w:p>
    <w:p w:rsidR="00FF6C1B" w:rsidRPr="00FF6C1B" w:rsidRDefault="00FF6C1B" w:rsidP="00522B59">
      <w:pPr>
        <w:jc w:val="right"/>
        <w:rPr>
          <w:rFonts w:ascii="Calibri" w:eastAsia="Arial Unicode MS" w:hAnsi="Calibri" w:cs="Calibri"/>
          <w:sz w:val="10"/>
          <w:szCs w:val="10"/>
        </w:rPr>
      </w:pPr>
    </w:p>
    <w:p w:rsidR="00306162" w:rsidRDefault="00522B59" w:rsidP="00522B59">
      <w:pPr>
        <w:jc w:val="center"/>
        <w:rPr>
          <w:rFonts w:ascii="Calibri" w:eastAsia="Arial Unicode MS" w:hAnsi="Calibri" w:cs="Calibri"/>
          <w:b/>
          <w:sz w:val="40"/>
          <w:szCs w:val="40"/>
        </w:rPr>
      </w:pPr>
      <w:r w:rsidRPr="00522B59">
        <w:rPr>
          <w:rFonts w:ascii="Calibri" w:eastAsia="Arial Unicode MS" w:hAnsi="Calibri" w:cs="Calibri"/>
          <w:b/>
          <w:sz w:val="40"/>
          <w:szCs w:val="40"/>
        </w:rPr>
        <w:t xml:space="preserve">RELAZIONE PROGETTO COMUNICAZIONE DELLE SCIENZE </w:t>
      </w:r>
    </w:p>
    <w:p w:rsidR="00522B59" w:rsidRPr="001733BF" w:rsidRDefault="00673102" w:rsidP="00017ED4">
      <w:pPr>
        <w:jc w:val="center"/>
        <w:rPr>
          <w:rFonts w:ascii="Calibri" w:eastAsia="Arial Unicode MS" w:hAnsi="Calibri" w:cs="Calibri"/>
          <w:b/>
          <w:i/>
          <w:color w:val="FF6600"/>
          <w:sz w:val="40"/>
          <w:szCs w:val="40"/>
        </w:rPr>
      </w:pPr>
      <w:r w:rsidRPr="001733BF">
        <w:rPr>
          <w:rFonts w:ascii="Calibri" w:eastAsia="Arial Unicode MS" w:hAnsi="Calibri" w:cs="Calibri"/>
          <w:b/>
          <w:i/>
          <w:color w:val="FF6600"/>
          <w:sz w:val="40"/>
          <w:szCs w:val="40"/>
        </w:rPr>
        <w:t>BE4 AFTER</w:t>
      </w:r>
    </w:p>
    <w:p w:rsidR="00522B59" w:rsidRDefault="00522B59" w:rsidP="00017ED4">
      <w:pPr>
        <w:jc w:val="center"/>
        <w:rPr>
          <w:rFonts w:ascii="Calibri" w:eastAsia="Arial Unicode MS" w:hAnsi="Calibri" w:cs="Calibri"/>
          <w:sz w:val="32"/>
          <w:szCs w:val="32"/>
        </w:rPr>
      </w:pPr>
      <w:r w:rsidRPr="00E73CBD">
        <w:rPr>
          <w:rFonts w:ascii="Calibri" w:eastAsia="Arial Unicode MS" w:hAnsi="Calibri" w:cs="Calibri"/>
          <w:sz w:val="32"/>
          <w:szCs w:val="32"/>
        </w:rPr>
        <w:t xml:space="preserve">di </w:t>
      </w:r>
      <w:proofErr w:type="spellStart"/>
      <w:r w:rsidR="00017ED4" w:rsidRPr="00E73CBD">
        <w:rPr>
          <w:rFonts w:ascii="Calibri" w:eastAsia="Arial Unicode MS" w:hAnsi="Calibri" w:cs="Calibri"/>
          <w:sz w:val="32"/>
          <w:szCs w:val="32"/>
        </w:rPr>
        <w:t>Franceschini</w:t>
      </w:r>
      <w:proofErr w:type="spellEnd"/>
      <w:r w:rsidR="00017ED4" w:rsidRPr="00E73CBD">
        <w:rPr>
          <w:rFonts w:ascii="Calibri" w:eastAsia="Arial Unicode MS" w:hAnsi="Calibri" w:cs="Calibri"/>
          <w:sz w:val="32"/>
          <w:szCs w:val="32"/>
        </w:rPr>
        <w:t xml:space="preserve"> Linda &amp; Valer </w:t>
      </w:r>
      <w:proofErr w:type="spellStart"/>
      <w:r w:rsidR="00017ED4" w:rsidRPr="00E73CBD">
        <w:rPr>
          <w:rFonts w:ascii="Calibri" w:eastAsia="Arial Unicode MS" w:hAnsi="Calibri" w:cs="Calibri"/>
          <w:sz w:val="32"/>
          <w:szCs w:val="32"/>
        </w:rPr>
        <w:t>Yasmine</w:t>
      </w:r>
      <w:proofErr w:type="spellEnd"/>
    </w:p>
    <w:p w:rsidR="00E73CBD" w:rsidRDefault="00E73CBD" w:rsidP="00017ED4">
      <w:pPr>
        <w:jc w:val="center"/>
        <w:rPr>
          <w:rFonts w:ascii="Calibri" w:eastAsia="Arial Unicode MS" w:hAnsi="Calibri" w:cs="Calibri"/>
          <w:sz w:val="32"/>
          <w:szCs w:val="32"/>
        </w:rPr>
      </w:pPr>
    </w:p>
    <w:p w:rsidR="00156A00" w:rsidRPr="006A3935" w:rsidRDefault="00E73CBD" w:rsidP="00B3417D">
      <w:pPr>
        <w:spacing w:line="312" w:lineRule="auto"/>
        <w:jc w:val="both"/>
        <w:rPr>
          <w:rFonts w:ascii="Calibri" w:eastAsia="Arial Unicode MS" w:hAnsi="Calibri" w:cs="Calibri"/>
          <w:sz w:val="30"/>
          <w:szCs w:val="30"/>
        </w:rPr>
      </w:pPr>
      <w:r w:rsidRPr="006A3935">
        <w:rPr>
          <w:rFonts w:ascii="Calibri" w:eastAsia="Arial Unicode MS" w:hAnsi="Calibri" w:cs="Calibri"/>
          <w:sz w:val="30"/>
          <w:szCs w:val="30"/>
        </w:rPr>
        <w:t>Il nostro pro</w:t>
      </w:r>
      <w:r w:rsidR="00EB0B6A" w:rsidRPr="006A3935">
        <w:rPr>
          <w:rFonts w:ascii="Calibri" w:eastAsia="Arial Unicode MS" w:hAnsi="Calibri" w:cs="Calibri"/>
          <w:sz w:val="30"/>
          <w:szCs w:val="30"/>
        </w:rPr>
        <w:t xml:space="preserve">getto si intitola </w:t>
      </w:r>
      <w:r w:rsidR="00EB0B6A" w:rsidRPr="006A3935">
        <w:rPr>
          <w:rFonts w:ascii="Calibri" w:eastAsia="Arial Unicode MS" w:hAnsi="Calibri" w:cs="Calibri"/>
          <w:i/>
          <w:sz w:val="30"/>
          <w:szCs w:val="30"/>
        </w:rPr>
        <w:t>BE4 AFTER</w:t>
      </w:r>
      <w:r w:rsidR="00EB0B6A" w:rsidRPr="006A3935">
        <w:rPr>
          <w:rFonts w:ascii="Calibri" w:eastAsia="Arial Unicode MS" w:hAnsi="Calibri" w:cs="Calibri"/>
          <w:sz w:val="30"/>
          <w:szCs w:val="30"/>
        </w:rPr>
        <w:t xml:space="preserve"> </w:t>
      </w:r>
      <w:r w:rsidR="001733BF" w:rsidRPr="006A3935">
        <w:rPr>
          <w:rFonts w:ascii="Calibri" w:eastAsia="Arial Unicode MS" w:hAnsi="Calibri" w:cs="Calibri"/>
          <w:sz w:val="30"/>
          <w:szCs w:val="30"/>
        </w:rPr>
        <w:t xml:space="preserve">e </w:t>
      </w:r>
      <w:r w:rsidR="00695B91" w:rsidRPr="006A3935">
        <w:rPr>
          <w:rFonts w:ascii="Calibri" w:eastAsia="Arial Unicode MS" w:hAnsi="Calibri" w:cs="Calibri"/>
          <w:sz w:val="30"/>
          <w:szCs w:val="30"/>
        </w:rPr>
        <w:t>consiste in un gioco di società</w:t>
      </w:r>
      <w:r w:rsidR="006D1C95" w:rsidRPr="006A3935">
        <w:rPr>
          <w:rFonts w:ascii="Calibri" w:eastAsia="Arial Unicode MS" w:hAnsi="Calibri" w:cs="Calibri"/>
          <w:sz w:val="30"/>
          <w:szCs w:val="30"/>
        </w:rPr>
        <w:t xml:space="preserve"> </w:t>
      </w:r>
      <w:r w:rsidR="001610E4" w:rsidRPr="006A3935">
        <w:rPr>
          <w:rFonts w:ascii="Calibri" w:eastAsia="Arial Unicode MS" w:hAnsi="Calibri" w:cs="Calibri"/>
          <w:sz w:val="30"/>
          <w:szCs w:val="30"/>
        </w:rPr>
        <w:t>in cui l’impegno mentale richiesto è in grado di stimolare e affinare importanti attitudini intellettive</w:t>
      </w:r>
      <w:r w:rsidR="00411A31" w:rsidRPr="006A3935">
        <w:rPr>
          <w:rFonts w:ascii="Calibri" w:eastAsia="Arial Unicode MS" w:hAnsi="Calibri" w:cs="Calibri"/>
          <w:sz w:val="30"/>
          <w:szCs w:val="30"/>
        </w:rPr>
        <w:t>. Tra queste il</w:t>
      </w:r>
      <w:r w:rsidR="001610E4" w:rsidRPr="006A3935">
        <w:rPr>
          <w:rFonts w:ascii="Calibri" w:eastAsia="Arial Unicode MS" w:hAnsi="Calibri" w:cs="Calibri"/>
          <w:sz w:val="30"/>
          <w:szCs w:val="30"/>
        </w:rPr>
        <w:t xml:space="preserve"> ragionamento logico</w:t>
      </w:r>
      <w:r w:rsidR="00411A31" w:rsidRPr="006A3935">
        <w:rPr>
          <w:rFonts w:ascii="Calibri" w:eastAsia="Arial Unicode MS" w:hAnsi="Calibri" w:cs="Calibri"/>
          <w:sz w:val="30"/>
          <w:szCs w:val="30"/>
        </w:rPr>
        <w:t>, per l’esigenza di analizzare i possibili sviluppi di ogni mossa</w:t>
      </w:r>
      <w:r w:rsidR="001610E4" w:rsidRPr="006A3935">
        <w:rPr>
          <w:rFonts w:ascii="Calibri" w:eastAsia="Arial Unicode MS" w:hAnsi="Calibri" w:cs="Calibri"/>
          <w:sz w:val="30"/>
          <w:szCs w:val="30"/>
        </w:rPr>
        <w:t xml:space="preserve"> e</w:t>
      </w:r>
      <w:r w:rsidR="00411A31" w:rsidRPr="006A3935">
        <w:rPr>
          <w:rFonts w:ascii="Calibri" w:eastAsia="Arial Unicode MS" w:hAnsi="Calibri" w:cs="Calibri"/>
          <w:sz w:val="30"/>
          <w:szCs w:val="30"/>
        </w:rPr>
        <w:t xml:space="preserve"> la capacità decisionale, per la necessità di dover scegliere, in tempi relativamente rapidi, l’azione da compiere, tra le tante possibili</w:t>
      </w:r>
      <w:r w:rsidR="001610E4" w:rsidRPr="006A3935">
        <w:rPr>
          <w:rFonts w:ascii="Calibri" w:eastAsia="Arial Unicode MS" w:hAnsi="Calibri" w:cs="Calibri"/>
          <w:sz w:val="30"/>
          <w:szCs w:val="30"/>
        </w:rPr>
        <w:t>.</w:t>
      </w:r>
      <w:r w:rsidR="00411A31" w:rsidRPr="006A3935">
        <w:rPr>
          <w:rFonts w:ascii="Calibri" w:eastAsia="Arial Unicode MS" w:hAnsi="Calibri" w:cs="Calibri"/>
          <w:sz w:val="30"/>
          <w:szCs w:val="30"/>
        </w:rPr>
        <w:t xml:space="preserve"> I giocatori dovranno quindi elaborare una strategia che consenta di individuare l’insieme delle migliori azioni da compiere</w:t>
      </w:r>
      <w:r w:rsidR="00156A00" w:rsidRPr="006A3935">
        <w:rPr>
          <w:rFonts w:ascii="Calibri" w:eastAsia="Arial Unicode MS" w:hAnsi="Calibri" w:cs="Calibri"/>
          <w:sz w:val="30"/>
          <w:szCs w:val="30"/>
        </w:rPr>
        <w:t xml:space="preserve">: per vincere serviranno astuzia, spirito d’osservazione e tattica. </w:t>
      </w:r>
    </w:p>
    <w:p w:rsidR="00156A00" w:rsidRDefault="00156A00" w:rsidP="00E73CBD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156A00" w:rsidRPr="00156A00" w:rsidRDefault="00156A00" w:rsidP="00E73CBD">
      <w:pPr>
        <w:jc w:val="both"/>
        <w:rPr>
          <w:rFonts w:ascii="Calibri" w:eastAsia="Arial Unicode MS" w:hAnsi="Calibri" w:cs="Calibri"/>
          <w:b/>
          <w:sz w:val="32"/>
          <w:szCs w:val="32"/>
        </w:rPr>
      </w:pPr>
      <w:r w:rsidRPr="00156A00">
        <w:rPr>
          <w:rFonts w:ascii="Calibri" w:eastAsia="Arial Unicode MS" w:hAnsi="Calibri" w:cs="Calibri"/>
          <w:b/>
          <w:sz w:val="32"/>
          <w:szCs w:val="32"/>
        </w:rPr>
        <w:t xml:space="preserve">Motivazioni </w:t>
      </w:r>
    </w:p>
    <w:p w:rsidR="00D269A0" w:rsidRPr="006A3935" w:rsidRDefault="00F77D05" w:rsidP="00B3417D">
      <w:pPr>
        <w:spacing w:after="0" w:line="312" w:lineRule="auto"/>
        <w:jc w:val="both"/>
        <w:rPr>
          <w:rFonts w:ascii="Times New Roman" w:eastAsia="Arial Unicode MS" w:hAnsi="Times New Roman" w:cs="Times New Roman"/>
          <w:sz w:val="30"/>
          <w:szCs w:val="30"/>
        </w:rPr>
      </w:pPr>
      <w:r w:rsidRPr="006A3935">
        <w:rPr>
          <w:rFonts w:ascii="Calibri" w:eastAsia="Arial Unicode MS" w:hAnsi="Calibri" w:cs="Calibri"/>
          <w:sz w:val="30"/>
          <w:szCs w:val="30"/>
        </w:rPr>
        <w:t>La matematica è spesso vista con antipatia da parte di molte persone, che la ritengono una materia noiosa e priva di fantasia. È proprio questo il principale motivo per cui a</w:t>
      </w:r>
      <w:r w:rsidR="00B12E09" w:rsidRPr="006A3935">
        <w:rPr>
          <w:rFonts w:ascii="Calibri" w:eastAsia="Arial Unicode MS" w:hAnsi="Calibri" w:cs="Calibri"/>
          <w:sz w:val="30"/>
          <w:szCs w:val="30"/>
        </w:rPr>
        <w:t>bbiamo pensato che il modo migliore per r</w:t>
      </w:r>
      <w:r w:rsidRPr="006A3935">
        <w:rPr>
          <w:rFonts w:ascii="Calibri" w:eastAsia="Arial Unicode MS" w:hAnsi="Calibri" w:cs="Calibri"/>
          <w:sz w:val="30"/>
          <w:szCs w:val="30"/>
        </w:rPr>
        <w:t>enderla</w:t>
      </w:r>
      <w:r w:rsidR="00B12E09" w:rsidRPr="006A3935">
        <w:rPr>
          <w:rFonts w:ascii="Calibri" w:eastAsia="Arial Unicode MS" w:hAnsi="Calibri" w:cs="Calibri"/>
          <w:sz w:val="30"/>
          <w:szCs w:val="30"/>
        </w:rPr>
        <w:t xml:space="preserve"> interessante sia quello di presentarla come un gioco.</w:t>
      </w:r>
      <w:r w:rsidR="00A25872" w:rsidRPr="006A3935">
        <w:rPr>
          <w:rFonts w:ascii="Calibri" w:eastAsia="Arial Unicode MS" w:hAnsi="Calibri" w:cs="Calibri"/>
          <w:sz w:val="30"/>
          <w:szCs w:val="30"/>
        </w:rPr>
        <w:t xml:space="preserve"> </w:t>
      </w:r>
      <w:r w:rsidR="00582290" w:rsidRPr="006A3935">
        <w:rPr>
          <w:rFonts w:ascii="Calibri" w:eastAsia="Arial Unicode MS" w:hAnsi="Calibri" w:cs="Calibri"/>
          <w:i/>
          <w:sz w:val="30"/>
          <w:szCs w:val="30"/>
        </w:rPr>
        <w:t>BE4 AFTER</w:t>
      </w:r>
      <w:r w:rsidR="00582290" w:rsidRPr="006A3935">
        <w:rPr>
          <w:rFonts w:ascii="Calibri" w:eastAsia="Arial Unicode MS" w:hAnsi="Calibri" w:cs="Calibri"/>
          <w:sz w:val="30"/>
          <w:szCs w:val="30"/>
        </w:rPr>
        <w:t xml:space="preserve"> è adatto a tutte le età ma è rivolto soprattutto a bambini e ragazzi con lo scopo di far capire che la matematica non è solo la disciplina che insegna a fare i conti</w:t>
      </w:r>
      <w:r w:rsidR="003174E1" w:rsidRPr="006A3935">
        <w:rPr>
          <w:rFonts w:ascii="Calibri" w:eastAsia="Arial Unicode MS" w:hAnsi="Calibri" w:cs="Calibri"/>
          <w:sz w:val="30"/>
          <w:szCs w:val="30"/>
        </w:rPr>
        <w:t>. In realtà, nel processo di risoluzione di molti problemi matematici, lo svolgimento dei calcoli costituisce solo il momento terminale; la fase più importante, e assai più stimolante, è</w:t>
      </w:r>
      <w:r w:rsidR="00A25872" w:rsidRPr="006A3935">
        <w:rPr>
          <w:rFonts w:ascii="Calibri" w:eastAsia="Arial Unicode MS" w:hAnsi="Calibri" w:cs="Calibri"/>
          <w:sz w:val="30"/>
          <w:szCs w:val="30"/>
        </w:rPr>
        <w:t xml:space="preserve"> proprio</w:t>
      </w:r>
      <w:r w:rsidR="003174E1" w:rsidRPr="006A3935">
        <w:rPr>
          <w:rFonts w:ascii="Calibri" w:eastAsia="Arial Unicode MS" w:hAnsi="Calibri" w:cs="Calibri"/>
          <w:sz w:val="30"/>
          <w:szCs w:val="30"/>
        </w:rPr>
        <w:t xml:space="preserve"> quella relativa alla ricerca </w:t>
      </w:r>
      <w:r w:rsidR="005B5DF5" w:rsidRPr="006A3935">
        <w:rPr>
          <w:rFonts w:ascii="Calibri" w:eastAsia="Arial Unicode MS" w:hAnsi="Calibri" w:cs="Calibri"/>
          <w:sz w:val="30"/>
          <w:szCs w:val="30"/>
        </w:rPr>
        <w:t>della strategia</w:t>
      </w:r>
      <w:r w:rsidR="003174E1" w:rsidRPr="006A3935">
        <w:rPr>
          <w:rFonts w:ascii="Calibri" w:eastAsia="Arial Unicode MS" w:hAnsi="Calibri" w:cs="Calibri"/>
          <w:sz w:val="30"/>
          <w:szCs w:val="30"/>
        </w:rPr>
        <w:t xml:space="preserve"> da seguire. </w:t>
      </w:r>
    </w:p>
    <w:p w:rsidR="00D269A0" w:rsidRDefault="00D269A0" w:rsidP="00E73CBD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E80574" w:rsidRDefault="00E80574" w:rsidP="00E80574">
      <w:pPr>
        <w:jc w:val="both"/>
        <w:rPr>
          <w:rFonts w:ascii="Calibri" w:eastAsia="Arial Unicode MS" w:hAnsi="Calibri" w:cs="Calibri"/>
          <w:b/>
          <w:sz w:val="32"/>
          <w:szCs w:val="32"/>
        </w:rPr>
      </w:pPr>
      <w:r>
        <w:rPr>
          <w:rFonts w:ascii="Calibri" w:eastAsia="Arial Unicode MS" w:hAnsi="Calibri" w:cs="Calibri"/>
          <w:b/>
          <w:sz w:val="32"/>
          <w:szCs w:val="32"/>
        </w:rPr>
        <w:lastRenderedPageBreak/>
        <w:t xml:space="preserve">Fasi progettuali </w:t>
      </w:r>
    </w:p>
    <w:p w:rsidR="00126A20" w:rsidRDefault="00B40A54" w:rsidP="00B66373">
      <w:pPr>
        <w:spacing w:line="312" w:lineRule="auto"/>
        <w:jc w:val="both"/>
        <w:rPr>
          <w:rFonts w:ascii="Calibri" w:eastAsia="Arial Unicode MS" w:hAnsi="Calibri" w:cs="Calibri"/>
          <w:sz w:val="30"/>
          <w:szCs w:val="30"/>
        </w:rPr>
      </w:pPr>
      <w:r>
        <w:rPr>
          <w:rFonts w:ascii="Calibri" w:eastAsia="Arial Unicode MS" w:hAnsi="Calibri" w:cs="Calibri"/>
          <w:sz w:val="30"/>
          <w:szCs w:val="30"/>
        </w:rPr>
        <w:t xml:space="preserve">Dopo aver avuto l’idea per il gioco, abbiamo scritto le regole </w:t>
      </w:r>
      <w:r w:rsidR="00987876">
        <w:rPr>
          <w:rFonts w:ascii="Calibri" w:eastAsia="Arial Unicode MS" w:hAnsi="Calibri" w:cs="Calibri"/>
          <w:sz w:val="30"/>
          <w:szCs w:val="30"/>
        </w:rPr>
        <w:t xml:space="preserve">di base che ci hanno permesso così di iniziare da subito a </w:t>
      </w:r>
      <w:r w:rsidR="005A1A99">
        <w:rPr>
          <w:rFonts w:ascii="Calibri" w:eastAsia="Arial Unicode MS" w:hAnsi="Calibri" w:cs="Calibri"/>
          <w:sz w:val="30"/>
          <w:szCs w:val="30"/>
        </w:rPr>
        <w:t>giocare</w:t>
      </w:r>
      <w:r w:rsidR="00987876">
        <w:rPr>
          <w:rFonts w:ascii="Calibri" w:eastAsia="Arial Unicode MS" w:hAnsi="Calibri" w:cs="Calibri"/>
          <w:sz w:val="30"/>
          <w:szCs w:val="30"/>
        </w:rPr>
        <w:t xml:space="preserve"> e sperimentare. Abbiamo quindi creato una bozza del gioco realizzando scacchiera e pedine in carta; una volta giocate alcune partite tra noi, </w:t>
      </w:r>
      <w:r w:rsidR="001210D5">
        <w:rPr>
          <w:rFonts w:ascii="Calibri" w:eastAsia="Arial Unicode MS" w:hAnsi="Calibri" w:cs="Calibri"/>
          <w:sz w:val="30"/>
          <w:szCs w:val="30"/>
        </w:rPr>
        <w:t>il gioco è stato</w:t>
      </w:r>
      <w:r w:rsidR="00987876">
        <w:rPr>
          <w:rFonts w:ascii="Calibri" w:eastAsia="Arial Unicode MS" w:hAnsi="Calibri" w:cs="Calibri"/>
          <w:sz w:val="30"/>
          <w:szCs w:val="30"/>
        </w:rPr>
        <w:t xml:space="preserve"> proposto ad amici e parenti</w:t>
      </w:r>
      <w:r w:rsidR="00AD7499">
        <w:rPr>
          <w:rFonts w:ascii="Calibri" w:eastAsia="Arial Unicode MS" w:hAnsi="Calibri" w:cs="Calibri"/>
          <w:sz w:val="30"/>
          <w:szCs w:val="30"/>
        </w:rPr>
        <w:t xml:space="preserve">. In questo modo abbiamo potuto perfezionare tutte le regole che </w:t>
      </w:r>
      <w:r w:rsidR="00DA35A5">
        <w:rPr>
          <w:rFonts w:ascii="Calibri" w:eastAsia="Arial Unicode MS" w:hAnsi="Calibri" w:cs="Calibri"/>
          <w:sz w:val="30"/>
          <w:szCs w:val="30"/>
        </w:rPr>
        <w:t>sono state</w:t>
      </w:r>
      <w:r w:rsidR="00AD7499">
        <w:rPr>
          <w:rFonts w:ascii="Calibri" w:eastAsia="Arial Unicode MS" w:hAnsi="Calibri" w:cs="Calibri"/>
          <w:sz w:val="30"/>
          <w:szCs w:val="30"/>
        </w:rPr>
        <w:t xml:space="preserve"> poi </w:t>
      </w:r>
      <w:r w:rsidR="00DA35A5">
        <w:rPr>
          <w:rFonts w:ascii="Calibri" w:eastAsia="Arial Unicode MS" w:hAnsi="Calibri" w:cs="Calibri"/>
          <w:sz w:val="30"/>
          <w:szCs w:val="30"/>
        </w:rPr>
        <w:t>riportate</w:t>
      </w:r>
      <w:r w:rsidR="003A2944">
        <w:rPr>
          <w:rFonts w:ascii="Calibri" w:eastAsia="Arial Unicode MS" w:hAnsi="Calibri" w:cs="Calibri"/>
          <w:sz w:val="30"/>
          <w:szCs w:val="30"/>
        </w:rPr>
        <w:t xml:space="preserve"> in modo chiaro nel regolamento. Per quanto riguarda il nome del gioco, volevamo che richiamasse </w:t>
      </w:r>
      <w:r w:rsidR="00994405">
        <w:rPr>
          <w:rFonts w:ascii="Calibri" w:eastAsia="Arial Unicode MS" w:hAnsi="Calibri" w:cs="Calibri"/>
          <w:sz w:val="30"/>
          <w:szCs w:val="30"/>
        </w:rPr>
        <w:t xml:space="preserve">le principali regole </w:t>
      </w:r>
      <w:r w:rsidR="005A1A99">
        <w:rPr>
          <w:rFonts w:ascii="Calibri" w:eastAsia="Arial Unicode MS" w:hAnsi="Calibri" w:cs="Calibri"/>
          <w:sz w:val="30"/>
          <w:szCs w:val="30"/>
        </w:rPr>
        <w:t>in modo da poter</w:t>
      </w:r>
      <w:r w:rsidR="00542F10">
        <w:rPr>
          <w:rFonts w:ascii="Calibri" w:eastAsia="Arial Unicode MS" w:hAnsi="Calibri" w:cs="Calibri"/>
          <w:sz w:val="30"/>
          <w:szCs w:val="30"/>
        </w:rPr>
        <w:t>ne</w:t>
      </w:r>
      <w:r w:rsidR="005A1A99">
        <w:rPr>
          <w:rFonts w:ascii="Calibri" w:eastAsia="Arial Unicode MS" w:hAnsi="Calibri" w:cs="Calibri"/>
          <w:sz w:val="30"/>
          <w:szCs w:val="30"/>
        </w:rPr>
        <w:t xml:space="preserve"> ricordare facilmente i punti fondamentali</w:t>
      </w:r>
      <w:r w:rsidR="000322D5">
        <w:rPr>
          <w:rFonts w:ascii="Calibri" w:eastAsia="Arial Unicode MS" w:hAnsi="Calibri" w:cs="Calibri"/>
          <w:sz w:val="30"/>
          <w:szCs w:val="30"/>
        </w:rPr>
        <w:t xml:space="preserve">. </w:t>
      </w:r>
      <w:r w:rsidR="00542F10">
        <w:rPr>
          <w:rFonts w:ascii="Calibri" w:eastAsia="Arial Unicode MS" w:hAnsi="Calibri" w:cs="Calibri"/>
          <w:sz w:val="30"/>
          <w:szCs w:val="30"/>
        </w:rPr>
        <w:t xml:space="preserve">In </w:t>
      </w:r>
      <w:r w:rsidR="00542F10" w:rsidRPr="00542F10">
        <w:rPr>
          <w:rFonts w:ascii="Calibri" w:eastAsia="Arial Unicode MS" w:hAnsi="Calibri" w:cs="Calibri"/>
          <w:i/>
          <w:sz w:val="30"/>
          <w:szCs w:val="30"/>
        </w:rPr>
        <w:t>BE4 AFTER</w:t>
      </w:r>
      <w:r w:rsidR="00542F10">
        <w:rPr>
          <w:rFonts w:ascii="Calibri" w:eastAsia="Arial Unicode MS" w:hAnsi="Calibri" w:cs="Calibri"/>
          <w:sz w:val="30"/>
          <w:szCs w:val="30"/>
        </w:rPr>
        <w:t xml:space="preserve"> la presenza del numero 4 ricorda la sequenza di quattro pedine che ogni giocatore deve cercar di effettuare durante il gioco; </w:t>
      </w:r>
      <w:r w:rsidR="006D017A">
        <w:rPr>
          <w:rFonts w:ascii="Calibri" w:eastAsia="Arial Unicode MS" w:hAnsi="Calibri" w:cs="Calibri"/>
          <w:sz w:val="30"/>
          <w:szCs w:val="30"/>
        </w:rPr>
        <w:t xml:space="preserve">la seconda regola che viene richiamata è quella del numero immediatamente precedente o successivo, grazie all’uso delle parole </w:t>
      </w:r>
      <w:r w:rsidR="006D017A" w:rsidRPr="006D017A">
        <w:rPr>
          <w:rFonts w:ascii="Calibri" w:eastAsia="Arial Unicode MS" w:hAnsi="Calibri" w:cs="Calibri"/>
          <w:i/>
          <w:sz w:val="30"/>
          <w:szCs w:val="30"/>
        </w:rPr>
        <w:t>be4</w:t>
      </w:r>
      <w:r w:rsidR="006D017A">
        <w:rPr>
          <w:rFonts w:ascii="Calibri" w:eastAsia="Arial Unicode MS" w:hAnsi="Calibri" w:cs="Calibri"/>
          <w:sz w:val="30"/>
          <w:szCs w:val="30"/>
        </w:rPr>
        <w:t xml:space="preserve"> (che ha la stessa pronuncia di </w:t>
      </w:r>
      <w:proofErr w:type="spellStart"/>
      <w:r w:rsidR="006D017A">
        <w:rPr>
          <w:rFonts w:ascii="Calibri" w:eastAsia="Arial Unicode MS" w:hAnsi="Calibri" w:cs="Calibri"/>
          <w:sz w:val="30"/>
          <w:szCs w:val="30"/>
        </w:rPr>
        <w:t>before</w:t>
      </w:r>
      <w:proofErr w:type="spellEnd"/>
      <w:r w:rsidR="006D017A">
        <w:rPr>
          <w:rFonts w:ascii="Calibri" w:eastAsia="Arial Unicode MS" w:hAnsi="Calibri" w:cs="Calibri"/>
          <w:sz w:val="30"/>
          <w:szCs w:val="30"/>
        </w:rPr>
        <w:t xml:space="preserve">) e </w:t>
      </w:r>
      <w:proofErr w:type="spellStart"/>
      <w:r w:rsidR="006D017A" w:rsidRPr="006D017A">
        <w:rPr>
          <w:rFonts w:ascii="Calibri" w:eastAsia="Arial Unicode MS" w:hAnsi="Calibri" w:cs="Calibri"/>
          <w:i/>
          <w:sz w:val="30"/>
          <w:szCs w:val="30"/>
        </w:rPr>
        <w:t>after</w:t>
      </w:r>
      <w:proofErr w:type="spellEnd"/>
      <w:r w:rsidR="006D017A">
        <w:rPr>
          <w:rFonts w:ascii="Calibri" w:eastAsia="Arial Unicode MS" w:hAnsi="Calibri" w:cs="Calibri"/>
          <w:sz w:val="30"/>
          <w:szCs w:val="30"/>
        </w:rPr>
        <w:t xml:space="preserve"> che in inglese significano prima e dopo.</w:t>
      </w:r>
    </w:p>
    <w:p w:rsidR="00A71FF6" w:rsidRPr="006D017A" w:rsidRDefault="006D017A" w:rsidP="00B66373">
      <w:pPr>
        <w:spacing w:line="312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eastAsia="Arial Unicode MS" w:hAnsi="Calibri" w:cs="Calibri"/>
          <w:sz w:val="30"/>
          <w:szCs w:val="30"/>
        </w:rPr>
        <w:t xml:space="preserve"> </w:t>
      </w:r>
      <w:r w:rsidR="00180DA5">
        <w:rPr>
          <w:rFonts w:ascii="Calibri" w:eastAsia="Arial Unicode MS" w:hAnsi="Calibri" w:cs="Calibri"/>
          <w:sz w:val="30"/>
          <w:szCs w:val="30"/>
        </w:rPr>
        <w:t>Abbiamo poi</w:t>
      </w:r>
      <w:r w:rsidR="00933855">
        <w:rPr>
          <w:rFonts w:ascii="Calibri" w:eastAsia="Arial Unicode MS" w:hAnsi="Calibri" w:cs="Calibri"/>
          <w:sz w:val="30"/>
          <w:szCs w:val="30"/>
        </w:rPr>
        <w:t xml:space="preserve"> </w:t>
      </w:r>
      <w:r w:rsidR="00654CE7">
        <w:rPr>
          <w:rFonts w:ascii="Calibri" w:eastAsia="Arial Unicode MS" w:hAnsi="Calibri" w:cs="Calibri"/>
          <w:sz w:val="30"/>
          <w:szCs w:val="30"/>
        </w:rPr>
        <w:t xml:space="preserve">cominciato a costruire </w:t>
      </w:r>
      <w:r w:rsidR="00180DA5">
        <w:rPr>
          <w:rFonts w:ascii="Calibri" w:eastAsia="Arial Unicode MS" w:hAnsi="Calibri" w:cs="Calibri"/>
          <w:sz w:val="30"/>
          <w:szCs w:val="30"/>
        </w:rPr>
        <w:t>il nostro gioco</w:t>
      </w:r>
      <w:r w:rsidR="00B66373">
        <w:rPr>
          <w:rFonts w:ascii="Calibri" w:eastAsia="Arial Unicode MS" w:hAnsi="Calibri" w:cs="Calibri"/>
          <w:sz w:val="30"/>
          <w:szCs w:val="30"/>
        </w:rPr>
        <w:t>. La scacchiera è stata disegnata su una scatola nella quale è stato poi riposto tutto il materiale di gioco</w:t>
      </w:r>
      <w:r w:rsidR="00126A20">
        <w:rPr>
          <w:rFonts w:ascii="Calibri" w:eastAsia="Arial Unicode MS" w:hAnsi="Calibri" w:cs="Calibri"/>
          <w:sz w:val="30"/>
          <w:szCs w:val="30"/>
        </w:rPr>
        <w:t>, l</w:t>
      </w:r>
      <w:r w:rsidR="000F081C">
        <w:rPr>
          <w:rFonts w:ascii="Calibri" w:eastAsia="Arial Unicode MS" w:hAnsi="Calibri" w:cs="Calibri"/>
          <w:sz w:val="30"/>
          <w:szCs w:val="30"/>
        </w:rPr>
        <w:t xml:space="preserve">e pedine sono state </w:t>
      </w:r>
      <w:r w:rsidR="0003230E">
        <w:rPr>
          <w:rFonts w:ascii="Calibri" w:eastAsia="Arial Unicode MS" w:hAnsi="Calibri" w:cs="Calibri"/>
          <w:sz w:val="30"/>
          <w:szCs w:val="30"/>
        </w:rPr>
        <w:t xml:space="preserve">invece </w:t>
      </w:r>
      <w:r w:rsidR="000F081C">
        <w:rPr>
          <w:rFonts w:ascii="Calibri" w:eastAsia="Arial Unicode MS" w:hAnsi="Calibri" w:cs="Calibri"/>
          <w:sz w:val="30"/>
          <w:szCs w:val="30"/>
        </w:rPr>
        <w:t>rita</w:t>
      </w:r>
      <w:r w:rsidR="00745D13">
        <w:rPr>
          <w:rFonts w:ascii="Calibri" w:eastAsia="Arial Unicode MS" w:hAnsi="Calibri" w:cs="Calibri"/>
          <w:sz w:val="30"/>
          <w:szCs w:val="30"/>
        </w:rPr>
        <w:t xml:space="preserve">gliate da un asse di </w:t>
      </w:r>
      <w:r w:rsidR="008115E1">
        <w:rPr>
          <w:rFonts w:ascii="Calibri" w:eastAsia="Arial Unicode MS" w:hAnsi="Calibri" w:cs="Calibri"/>
          <w:sz w:val="30"/>
          <w:szCs w:val="30"/>
        </w:rPr>
        <w:t>legno</w:t>
      </w:r>
      <w:r w:rsidR="00745D13">
        <w:rPr>
          <w:rFonts w:ascii="Calibri" w:eastAsia="Arial Unicode MS" w:hAnsi="Calibri" w:cs="Calibri"/>
          <w:sz w:val="30"/>
          <w:szCs w:val="30"/>
        </w:rPr>
        <w:t xml:space="preserve">. </w:t>
      </w:r>
      <w:r w:rsidR="000456C1">
        <w:rPr>
          <w:rFonts w:ascii="Calibri" w:eastAsia="Arial Unicode MS" w:hAnsi="Calibri" w:cs="Calibri"/>
          <w:sz w:val="30"/>
          <w:szCs w:val="30"/>
        </w:rPr>
        <w:t>Siccome</w:t>
      </w:r>
      <w:r w:rsidR="000F081C">
        <w:rPr>
          <w:rFonts w:ascii="Calibri" w:eastAsia="Arial Unicode MS" w:hAnsi="Calibri" w:cs="Calibri"/>
          <w:sz w:val="30"/>
          <w:szCs w:val="30"/>
        </w:rPr>
        <w:t xml:space="preserve"> durante il gioco è possibile sovrapporre le pedine</w:t>
      </w:r>
      <w:r w:rsidR="00745D13">
        <w:rPr>
          <w:rFonts w:ascii="Calibri" w:eastAsia="Arial Unicode MS" w:hAnsi="Calibri" w:cs="Calibri"/>
          <w:sz w:val="30"/>
          <w:szCs w:val="30"/>
        </w:rPr>
        <w:t xml:space="preserve">, abbiamo deciso di renderle magnetiche perché abbiano </w:t>
      </w:r>
      <w:r w:rsidR="0003230E">
        <w:rPr>
          <w:rFonts w:ascii="Calibri" w:eastAsia="Arial Unicode MS" w:hAnsi="Calibri" w:cs="Calibri"/>
          <w:sz w:val="30"/>
          <w:szCs w:val="30"/>
        </w:rPr>
        <w:t>una maggiore stabilità;</w:t>
      </w:r>
      <w:r w:rsidR="00745D13">
        <w:rPr>
          <w:rFonts w:ascii="Calibri" w:eastAsia="Arial Unicode MS" w:hAnsi="Calibri" w:cs="Calibri"/>
          <w:sz w:val="30"/>
          <w:szCs w:val="30"/>
        </w:rPr>
        <w:t xml:space="preserve"> </w:t>
      </w:r>
      <w:r w:rsidR="0003230E">
        <w:rPr>
          <w:rFonts w:ascii="Calibri" w:eastAsia="Arial Unicode MS" w:hAnsi="Calibri" w:cs="Calibri"/>
          <w:sz w:val="30"/>
          <w:szCs w:val="30"/>
        </w:rPr>
        <w:t>u</w:t>
      </w:r>
      <w:r w:rsidR="00745D13">
        <w:rPr>
          <w:rFonts w:ascii="Calibri" w:eastAsia="Arial Unicode MS" w:hAnsi="Calibri" w:cs="Calibri"/>
          <w:sz w:val="30"/>
          <w:szCs w:val="30"/>
        </w:rPr>
        <w:t>n lato della pedina è stato quindi dipinto con una pittura magnetica mentre sull’altro è stato applicato un piccolo magnete adesivo.</w:t>
      </w:r>
      <w:r w:rsidR="00A00329">
        <w:rPr>
          <w:rFonts w:ascii="Calibri" w:eastAsia="Arial Unicode MS" w:hAnsi="Calibri" w:cs="Calibri"/>
          <w:sz w:val="30"/>
          <w:szCs w:val="30"/>
        </w:rPr>
        <w:t xml:space="preserve"> Infine abbiamo colorato le pedine e i vari numeri sopra di esse. </w:t>
      </w:r>
    </w:p>
    <w:p w:rsidR="008F4BE7" w:rsidRDefault="008F4BE7" w:rsidP="00156A00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F77D05" w:rsidRDefault="00F77D05" w:rsidP="00F77D05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695B91" w:rsidRDefault="00695B91" w:rsidP="00E73CBD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4556A8" w:rsidRDefault="004556A8" w:rsidP="00E73CBD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CC7F41" w:rsidRDefault="00CC7F41" w:rsidP="00E73CBD">
      <w:pPr>
        <w:jc w:val="both"/>
        <w:rPr>
          <w:rFonts w:ascii="Calibri" w:eastAsia="Arial Unicode MS" w:hAnsi="Calibri" w:cs="Calibri"/>
          <w:sz w:val="28"/>
          <w:szCs w:val="28"/>
        </w:rPr>
      </w:pPr>
    </w:p>
    <w:p w:rsidR="00CC7F41" w:rsidRPr="00E73CBD" w:rsidRDefault="00CC7F41" w:rsidP="00E73CBD">
      <w:pPr>
        <w:jc w:val="both"/>
        <w:rPr>
          <w:rFonts w:ascii="Calibri" w:eastAsia="Arial Unicode MS" w:hAnsi="Calibri" w:cs="Calibri"/>
          <w:sz w:val="28"/>
          <w:szCs w:val="28"/>
        </w:rPr>
      </w:pPr>
    </w:p>
    <w:sectPr w:rsidR="00CC7F41" w:rsidRPr="00E73CBD" w:rsidSect="00B3417D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2B59"/>
    <w:rsid w:val="00017ED4"/>
    <w:rsid w:val="000322D5"/>
    <w:rsid w:val="0003230E"/>
    <w:rsid w:val="000456C1"/>
    <w:rsid w:val="000822B6"/>
    <w:rsid w:val="000F081C"/>
    <w:rsid w:val="000F0A4B"/>
    <w:rsid w:val="001210D5"/>
    <w:rsid w:val="00126A20"/>
    <w:rsid w:val="00156A00"/>
    <w:rsid w:val="001610E4"/>
    <w:rsid w:val="001733BF"/>
    <w:rsid w:val="00180DA5"/>
    <w:rsid w:val="002925FA"/>
    <w:rsid w:val="002A7FF3"/>
    <w:rsid w:val="00306162"/>
    <w:rsid w:val="003174E1"/>
    <w:rsid w:val="00331949"/>
    <w:rsid w:val="00393E9C"/>
    <w:rsid w:val="003A2944"/>
    <w:rsid w:val="00411A31"/>
    <w:rsid w:val="004556A8"/>
    <w:rsid w:val="00522B59"/>
    <w:rsid w:val="00542F10"/>
    <w:rsid w:val="00582290"/>
    <w:rsid w:val="005A1A99"/>
    <w:rsid w:val="005B5DF5"/>
    <w:rsid w:val="005C03EB"/>
    <w:rsid w:val="00654CE7"/>
    <w:rsid w:val="00673102"/>
    <w:rsid w:val="00695B91"/>
    <w:rsid w:val="006A3935"/>
    <w:rsid w:val="006D017A"/>
    <w:rsid w:val="006D1C95"/>
    <w:rsid w:val="006E149D"/>
    <w:rsid w:val="00701438"/>
    <w:rsid w:val="00745D13"/>
    <w:rsid w:val="008115E1"/>
    <w:rsid w:val="008B2BCB"/>
    <w:rsid w:val="008F4BE7"/>
    <w:rsid w:val="00933855"/>
    <w:rsid w:val="00987876"/>
    <w:rsid w:val="00994405"/>
    <w:rsid w:val="009F1017"/>
    <w:rsid w:val="00A00329"/>
    <w:rsid w:val="00A25872"/>
    <w:rsid w:val="00A60F5C"/>
    <w:rsid w:val="00A70A45"/>
    <w:rsid w:val="00A71FF6"/>
    <w:rsid w:val="00AB195F"/>
    <w:rsid w:val="00AD7499"/>
    <w:rsid w:val="00B12E09"/>
    <w:rsid w:val="00B3417D"/>
    <w:rsid w:val="00B40A54"/>
    <w:rsid w:val="00B66373"/>
    <w:rsid w:val="00C03D7C"/>
    <w:rsid w:val="00CC7F41"/>
    <w:rsid w:val="00D269A0"/>
    <w:rsid w:val="00DA35A5"/>
    <w:rsid w:val="00DD7CC5"/>
    <w:rsid w:val="00E73CBD"/>
    <w:rsid w:val="00E80574"/>
    <w:rsid w:val="00E868F2"/>
    <w:rsid w:val="00EB0B6A"/>
    <w:rsid w:val="00F55267"/>
    <w:rsid w:val="00F77D05"/>
    <w:rsid w:val="00FF642B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1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C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7F41"/>
    <w:rPr>
      <w:b/>
      <w:bCs/>
    </w:rPr>
  </w:style>
  <w:style w:type="character" w:customStyle="1" w:styleId="apple-converted-space">
    <w:name w:val="apple-converted-space"/>
    <w:basedOn w:val="Carpredefinitoparagrafo"/>
    <w:rsid w:val="00CC7F41"/>
  </w:style>
  <w:style w:type="character" w:styleId="Enfasicorsivo">
    <w:name w:val="Emphasis"/>
    <w:basedOn w:val="Carpredefinitoparagrafo"/>
    <w:uiPriority w:val="20"/>
    <w:qFormat/>
    <w:rsid w:val="00CC7F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9</cp:revision>
  <dcterms:created xsi:type="dcterms:W3CDTF">2015-08-25T11:08:00Z</dcterms:created>
  <dcterms:modified xsi:type="dcterms:W3CDTF">2015-08-26T14:29:00Z</dcterms:modified>
</cp:coreProperties>
</file>